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6E2" w:rsidRDefault="00D706E2" w:rsidP="00D706E2">
      <w:pPr>
        <w:jc w:val="center"/>
        <w:rPr>
          <w:rFonts w:ascii="宋体" w:hAnsi="宋体" w:hint="eastAsia"/>
          <w:b/>
          <w:sz w:val="30"/>
          <w:szCs w:val="28"/>
        </w:rPr>
      </w:pPr>
      <w:r>
        <w:rPr>
          <w:rFonts w:ascii="宋体" w:hAnsi="宋体" w:hint="eastAsia"/>
          <w:b/>
          <w:sz w:val="30"/>
          <w:szCs w:val="28"/>
        </w:rPr>
        <w:t>郑州大学硕士研究生校内调剂申请表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2"/>
        <w:gridCol w:w="358"/>
        <w:gridCol w:w="178"/>
        <w:gridCol w:w="900"/>
        <w:gridCol w:w="381"/>
        <w:gridCol w:w="8"/>
        <w:gridCol w:w="153"/>
        <w:gridCol w:w="327"/>
        <w:gridCol w:w="393"/>
        <w:gridCol w:w="178"/>
        <w:gridCol w:w="506"/>
        <w:gridCol w:w="216"/>
        <w:gridCol w:w="95"/>
        <w:gridCol w:w="265"/>
        <w:gridCol w:w="540"/>
        <w:gridCol w:w="538"/>
        <w:gridCol w:w="12"/>
        <w:gridCol w:w="130"/>
        <w:gridCol w:w="942"/>
        <w:gridCol w:w="178"/>
        <w:gridCol w:w="124"/>
        <w:gridCol w:w="211"/>
        <w:gridCol w:w="1431"/>
        <w:gridCol w:w="37"/>
      </w:tblGrid>
      <w:tr w:rsidR="00D706E2" w:rsidTr="00D52DBE">
        <w:trPr>
          <w:gridAfter w:val="1"/>
          <w:wAfter w:w="37" w:type="dxa"/>
          <w:trHeight w:val="397"/>
          <w:jc w:val="center"/>
        </w:trPr>
        <w:tc>
          <w:tcPr>
            <w:tcW w:w="1650" w:type="dxa"/>
            <w:gridSpan w:val="2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考生姓名</w:t>
            </w:r>
          </w:p>
        </w:tc>
        <w:tc>
          <w:tcPr>
            <w:tcW w:w="1620" w:type="dxa"/>
            <w:gridSpan w:val="5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800" w:type="dxa"/>
            <w:gridSpan w:val="5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</w:p>
        </w:tc>
        <w:tc>
          <w:tcPr>
            <w:tcW w:w="1766" w:type="dxa"/>
            <w:gridSpan w:val="3"/>
            <w:vMerge w:val="restart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考生照片</w:t>
            </w:r>
          </w:p>
        </w:tc>
      </w:tr>
      <w:tr w:rsidR="00D706E2" w:rsidTr="00D52DBE">
        <w:trPr>
          <w:gridAfter w:val="1"/>
          <w:wAfter w:w="37" w:type="dxa"/>
          <w:trHeight w:val="397"/>
          <w:jc w:val="center"/>
        </w:trPr>
        <w:tc>
          <w:tcPr>
            <w:tcW w:w="1650" w:type="dxa"/>
            <w:gridSpan w:val="2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考生编号</w:t>
            </w:r>
          </w:p>
        </w:tc>
        <w:tc>
          <w:tcPr>
            <w:tcW w:w="2340" w:type="dxa"/>
            <w:gridSpan w:val="7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报名号</w:t>
            </w:r>
          </w:p>
        </w:tc>
        <w:tc>
          <w:tcPr>
            <w:tcW w:w="2340" w:type="dxa"/>
            <w:gridSpan w:val="6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</w:p>
        </w:tc>
        <w:tc>
          <w:tcPr>
            <w:tcW w:w="1766" w:type="dxa"/>
            <w:gridSpan w:val="3"/>
            <w:vMerge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</w:p>
        </w:tc>
      </w:tr>
      <w:tr w:rsidR="00D706E2" w:rsidTr="00D52DBE">
        <w:trPr>
          <w:gridAfter w:val="1"/>
          <w:wAfter w:w="37" w:type="dxa"/>
          <w:trHeight w:val="397"/>
          <w:jc w:val="center"/>
        </w:trPr>
        <w:tc>
          <w:tcPr>
            <w:tcW w:w="1650" w:type="dxa"/>
            <w:gridSpan w:val="2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340" w:type="dxa"/>
            <w:gridSpan w:val="7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考生来源</w:t>
            </w:r>
          </w:p>
        </w:tc>
        <w:tc>
          <w:tcPr>
            <w:tcW w:w="2340" w:type="dxa"/>
            <w:gridSpan w:val="6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□应届/□往届</w:t>
            </w:r>
          </w:p>
        </w:tc>
        <w:tc>
          <w:tcPr>
            <w:tcW w:w="1766" w:type="dxa"/>
            <w:gridSpan w:val="3"/>
            <w:vMerge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</w:p>
        </w:tc>
      </w:tr>
      <w:tr w:rsidR="00D706E2" w:rsidTr="00D52DBE">
        <w:trPr>
          <w:gridAfter w:val="1"/>
          <w:wAfter w:w="37" w:type="dxa"/>
          <w:trHeight w:val="397"/>
          <w:jc w:val="center"/>
        </w:trPr>
        <w:tc>
          <w:tcPr>
            <w:tcW w:w="1650" w:type="dxa"/>
            <w:gridSpan w:val="2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340" w:type="dxa"/>
            <w:gridSpan w:val="7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2340" w:type="dxa"/>
            <w:gridSpan w:val="6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</w:p>
        </w:tc>
        <w:tc>
          <w:tcPr>
            <w:tcW w:w="1766" w:type="dxa"/>
            <w:gridSpan w:val="3"/>
            <w:vMerge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</w:p>
        </w:tc>
      </w:tr>
      <w:tr w:rsidR="00D706E2" w:rsidTr="00D52DBE">
        <w:trPr>
          <w:gridAfter w:val="1"/>
          <w:wAfter w:w="37" w:type="dxa"/>
          <w:trHeight w:val="397"/>
          <w:jc w:val="center"/>
        </w:trPr>
        <w:tc>
          <w:tcPr>
            <w:tcW w:w="1650" w:type="dxa"/>
            <w:gridSpan w:val="2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毕业学校类别</w:t>
            </w:r>
          </w:p>
        </w:tc>
        <w:tc>
          <w:tcPr>
            <w:tcW w:w="2340" w:type="dxa"/>
            <w:gridSpan w:val="7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□985/□211/□其他</w:t>
            </w:r>
          </w:p>
        </w:tc>
        <w:tc>
          <w:tcPr>
            <w:tcW w:w="1260" w:type="dxa"/>
            <w:gridSpan w:val="5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40" w:type="dxa"/>
            <w:gridSpan w:val="6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</w:p>
        </w:tc>
        <w:tc>
          <w:tcPr>
            <w:tcW w:w="1766" w:type="dxa"/>
            <w:gridSpan w:val="3"/>
            <w:vMerge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</w:p>
        </w:tc>
      </w:tr>
      <w:tr w:rsidR="00D706E2" w:rsidTr="00D52DBE">
        <w:trPr>
          <w:gridAfter w:val="1"/>
          <w:wAfter w:w="37" w:type="dxa"/>
          <w:trHeight w:val="374"/>
          <w:jc w:val="center"/>
        </w:trPr>
        <w:tc>
          <w:tcPr>
            <w:tcW w:w="1650" w:type="dxa"/>
            <w:gridSpan w:val="2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学习（工作）</w:t>
            </w:r>
          </w:p>
          <w:p w:rsidR="00D706E2" w:rsidRDefault="00D706E2" w:rsidP="00D52D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7706" w:type="dxa"/>
            <w:gridSpan w:val="21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</w:p>
        </w:tc>
      </w:tr>
      <w:tr w:rsidR="00D706E2" w:rsidTr="00D52DBE">
        <w:trPr>
          <w:gridAfter w:val="1"/>
          <w:wAfter w:w="37" w:type="dxa"/>
          <w:trHeight w:hRule="exact" w:val="454"/>
          <w:jc w:val="center"/>
        </w:trPr>
        <w:tc>
          <w:tcPr>
            <w:tcW w:w="3597" w:type="dxa"/>
            <w:gridSpan w:val="8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第一志愿报考院校及专业名称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代码</w:t>
            </w:r>
            <w:r>
              <w:rPr>
                <w:rFonts w:hint="eastAsia"/>
              </w:rPr>
              <w:t>)</w:t>
            </w:r>
          </w:p>
        </w:tc>
        <w:tc>
          <w:tcPr>
            <w:tcW w:w="5759" w:type="dxa"/>
            <w:gridSpan w:val="15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</w:p>
        </w:tc>
      </w:tr>
      <w:tr w:rsidR="00D706E2" w:rsidTr="00D52DBE">
        <w:trPr>
          <w:gridAfter w:val="1"/>
          <w:wAfter w:w="37" w:type="dxa"/>
          <w:trHeight w:hRule="exact" w:val="454"/>
          <w:jc w:val="center"/>
        </w:trPr>
        <w:tc>
          <w:tcPr>
            <w:tcW w:w="3597" w:type="dxa"/>
            <w:gridSpan w:val="8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拟接收院系及专业名称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代码</w:t>
            </w:r>
            <w:r>
              <w:rPr>
                <w:rFonts w:hint="eastAsia"/>
              </w:rPr>
              <w:t>)</w:t>
            </w:r>
          </w:p>
        </w:tc>
        <w:tc>
          <w:tcPr>
            <w:tcW w:w="5759" w:type="dxa"/>
            <w:gridSpan w:val="15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</w:p>
        </w:tc>
      </w:tr>
      <w:tr w:rsidR="00D706E2" w:rsidTr="00D52DBE">
        <w:trPr>
          <w:gridAfter w:val="1"/>
          <w:wAfter w:w="37" w:type="dxa"/>
          <w:trHeight w:val="495"/>
          <w:jc w:val="center"/>
        </w:trPr>
        <w:tc>
          <w:tcPr>
            <w:tcW w:w="3597" w:type="dxa"/>
            <w:gridSpan w:val="8"/>
            <w:vMerge w:val="restart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调剂专业初试科目</w:t>
            </w:r>
          </w:p>
        </w:tc>
        <w:tc>
          <w:tcPr>
            <w:tcW w:w="1388" w:type="dxa"/>
            <w:gridSpan w:val="5"/>
            <w:vAlign w:val="center"/>
          </w:tcPr>
          <w:p w:rsidR="00D706E2" w:rsidRDefault="00D706E2" w:rsidP="00D52DBE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科目一名称及代码</w:t>
            </w:r>
          </w:p>
        </w:tc>
        <w:tc>
          <w:tcPr>
            <w:tcW w:w="1485" w:type="dxa"/>
            <w:gridSpan w:val="5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科目二名称及代码</w:t>
            </w:r>
          </w:p>
        </w:tc>
        <w:tc>
          <w:tcPr>
            <w:tcW w:w="1455" w:type="dxa"/>
            <w:gridSpan w:val="4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科目三名称及代码</w:t>
            </w:r>
          </w:p>
        </w:tc>
        <w:tc>
          <w:tcPr>
            <w:tcW w:w="1431" w:type="dxa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科目四名称及代码</w:t>
            </w:r>
          </w:p>
        </w:tc>
      </w:tr>
      <w:tr w:rsidR="00D706E2" w:rsidTr="00D52DBE">
        <w:trPr>
          <w:gridAfter w:val="1"/>
          <w:wAfter w:w="37" w:type="dxa"/>
          <w:trHeight w:val="425"/>
          <w:jc w:val="center"/>
        </w:trPr>
        <w:tc>
          <w:tcPr>
            <w:tcW w:w="3597" w:type="dxa"/>
            <w:gridSpan w:val="8"/>
            <w:vMerge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</w:p>
        </w:tc>
        <w:tc>
          <w:tcPr>
            <w:tcW w:w="1388" w:type="dxa"/>
            <w:gridSpan w:val="5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</w:p>
        </w:tc>
        <w:tc>
          <w:tcPr>
            <w:tcW w:w="1485" w:type="dxa"/>
            <w:gridSpan w:val="5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</w:p>
        </w:tc>
        <w:tc>
          <w:tcPr>
            <w:tcW w:w="1455" w:type="dxa"/>
            <w:gridSpan w:val="4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</w:p>
        </w:tc>
        <w:tc>
          <w:tcPr>
            <w:tcW w:w="1431" w:type="dxa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</w:p>
        </w:tc>
      </w:tr>
      <w:tr w:rsidR="00D706E2" w:rsidTr="00D52DBE">
        <w:trPr>
          <w:gridAfter w:val="1"/>
          <w:wAfter w:w="37" w:type="dxa"/>
          <w:trHeight w:hRule="exact" w:val="454"/>
          <w:jc w:val="center"/>
        </w:trPr>
        <w:tc>
          <w:tcPr>
            <w:tcW w:w="1650" w:type="dxa"/>
            <w:gridSpan w:val="2"/>
            <w:vAlign w:val="center"/>
          </w:tcPr>
          <w:p w:rsidR="00D706E2" w:rsidRDefault="00D706E2" w:rsidP="00D52DB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申请调剂类别</w:t>
            </w:r>
          </w:p>
        </w:tc>
        <w:tc>
          <w:tcPr>
            <w:tcW w:w="7706" w:type="dxa"/>
            <w:gridSpan w:val="21"/>
            <w:vAlign w:val="center"/>
          </w:tcPr>
          <w:p w:rsidR="00D706E2" w:rsidRDefault="00D706E2" w:rsidP="00D52DB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申请调剂专业（领域）名称及代码</w:t>
            </w:r>
          </w:p>
        </w:tc>
      </w:tr>
      <w:tr w:rsidR="00D706E2" w:rsidTr="00D52DBE">
        <w:trPr>
          <w:gridAfter w:val="1"/>
          <w:wAfter w:w="37" w:type="dxa"/>
          <w:trHeight w:hRule="exact" w:val="454"/>
          <w:jc w:val="center"/>
        </w:trPr>
        <w:tc>
          <w:tcPr>
            <w:tcW w:w="1650" w:type="dxa"/>
            <w:gridSpan w:val="2"/>
            <w:vAlign w:val="center"/>
          </w:tcPr>
          <w:p w:rsidR="00D706E2" w:rsidRDefault="00D706E2" w:rsidP="00D52DB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学术型硕士</w:t>
            </w:r>
          </w:p>
        </w:tc>
        <w:tc>
          <w:tcPr>
            <w:tcW w:w="7706" w:type="dxa"/>
            <w:gridSpan w:val="21"/>
            <w:vAlign w:val="center"/>
          </w:tcPr>
          <w:p w:rsidR="00D706E2" w:rsidRDefault="00D706E2" w:rsidP="00D52DBE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专业名称：                                 代码：</w:t>
            </w:r>
          </w:p>
        </w:tc>
      </w:tr>
      <w:tr w:rsidR="00D706E2" w:rsidTr="00D52DBE">
        <w:trPr>
          <w:gridAfter w:val="1"/>
          <w:wAfter w:w="37" w:type="dxa"/>
          <w:trHeight w:hRule="exact" w:val="454"/>
          <w:jc w:val="center"/>
        </w:trPr>
        <w:tc>
          <w:tcPr>
            <w:tcW w:w="1650" w:type="dxa"/>
            <w:gridSpan w:val="2"/>
            <w:vAlign w:val="center"/>
          </w:tcPr>
          <w:p w:rsidR="00D706E2" w:rsidRDefault="00D706E2" w:rsidP="00D52DB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专业型硕士</w:t>
            </w:r>
          </w:p>
        </w:tc>
        <w:tc>
          <w:tcPr>
            <w:tcW w:w="7706" w:type="dxa"/>
            <w:gridSpan w:val="21"/>
            <w:vAlign w:val="center"/>
          </w:tcPr>
          <w:p w:rsidR="00D706E2" w:rsidRDefault="00D706E2" w:rsidP="00D52DBE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专业名称：                                 代码：</w:t>
            </w:r>
          </w:p>
        </w:tc>
      </w:tr>
      <w:tr w:rsidR="00D706E2" w:rsidTr="00D52DBE">
        <w:trPr>
          <w:gridAfter w:val="1"/>
          <w:wAfter w:w="37" w:type="dxa"/>
          <w:trHeight w:hRule="exact" w:val="425"/>
          <w:jc w:val="center"/>
        </w:trPr>
        <w:tc>
          <w:tcPr>
            <w:tcW w:w="9356" w:type="dxa"/>
            <w:gridSpan w:val="23"/>
            <w:tcBorders>
              <w:bottom w:val="single" w:sz="4" w:space="0" w:color="auto"/>
            </w:tcBorders>
            <w:vAlign w:val="center"/>
          </w:tcPr>
          <w:p w:rsidR="00D706E2" w:rsidRDefault="00D706E2" w:rsidP="00D52DBE">
            <w:pPr>
              <w:ind w:leftChars="376" w:left="1511" w:hangingChars="342" w:hanging="721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</w:t>
            </w:r>
            <w:r>
              <w:rPr>
                <w:rFonts w:hint="eastAsia"/>
                <w:b/>
              </w:rPr>
              <w:t>初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试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成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绩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表</w:t>
            </w:r>
          </w:p>
        </w:tc>
      </w:tr>
      <w:tr w:rsidR="00D706E2" w:rsidTr="00D52DBE">
        <w:trPr>
          <w:gridAfter w:val="1"/>
          <w:wAfter w:w="37" w:type="dxa"/>
          <w:trHeight w:hRule="exact" w:val="425"/>
          <w:jc w:val="center"/>
        </w:trPr>
        <w:tc>
          <w:tcPr>
            <w:tcW w:w="1292" w:type="dxa"/>
            <w:vMerge w:val="restart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考试科目</w:t>
            </w:r>
          </w:p>
        </w:tc>
        <w:tc>
          <w:tcPr>
            <w:tcW w:w="1436" w:type="dxa"/>
            <w:gridSpan w:val="3"/>
            <w:vMerge w:val="restart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政治理论</w:t>
            </w:r>
          </w:p>
        </w:tc>
        <w:tc>
          <w:tcPr>
            <w:tcW w:w="1440" w:type="dxa"/>
            <w:gridSpan w:val="6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外国语名称</w:t>
            </w:r>
          </w:p>
        </w:tc>
        <w:tc>
          <w:tcPr>
            <w:tcW w:w="1622" w:type="dxa"/>
            <w:gridSpan w:val="5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业务课一名称</w:t>
            </w:r>
          </w:p>
        </w:tc>
        <w:tc>
          <w:tcPr>
            <w:tcW w:w="1622" w:type="dxa"/>
            <w:gridSpan w:val="4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业务课二名称</w:t>
            </w:r>
          </w:p>
        </w:tc>
        <w:tc>
          <w:tcPr>
            <w:tcW w:w="1944" w:type="dxa"/>
            <w:gridSpan w:val="4"/>
            <w:vMerge w:val="restart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总分</w:t>
            </w:r>
          </w:p>
        </w:tc>
      </w:tr>
      <w:tr w:rsidR="00D706E2" w:rsidTr="00D52DBE">
        <w:trPr>
          <w:gridAfter w:val="1"/>
          <w:wAfter w:w="37" w:type="dxa"/>
          <w:trHeight w:hRule="exact" w:val="425"/>
          <w:jc w:val="center"/>
        </w:trPr>
        <w:tc>
          <w:tcPr>
            <w:tcW w:w="1292" w:type="dxa"/>
            <w:vMerge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</w:p>
        </w:tc>
        <w:tc>
          <w:tcPr>
            <w:tcW w:w="1436" w:type="dxa"/>
            <w:gridSpan w:val="3"/>
            <w:vMerge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D706E2" w:rsidRDefault="00D706E2" w:rsidP="00D52DBE">
            <w:pPr>
              <w:rPr>
                <w:rFonts w:hint="eastAsia"/>
              </w:rPr>
            </w:pPr>
          </w:p>
        </w:tc>
        <w:tc>
          <w:tcPr>
            <w:tcW w:w="1622" w:type="dxa"/>
            <w:gridSpan w:val="5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gridSpan w:val="4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</w:p>
        </w:tc>
        <w:tc>
          <w:tcPr>
            <w:tcW w:w="1944" w:type="dxa"/>
            <w:gridSpan w:val="4"/>
            <w:vMerge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</w:p>
        </w:tc>
      </w:tr>
      <w:tr w:rsidR="00D706E2" w:rsidTr="00D52DBE">
        <w:trPr>
          <w:gridAfter w:val="1"/>
          <w:wAfter w:w="37" w:type="dxa"/>
          <w:trHeight w:hRule="exact" w:val="425"/>
          <w:jc w:val="center"/>
        </w:trPr>
        <w:tc>
          <w:tcPr>
            <w:tcW w:w="1292" w:type="dxa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成绩</w:t>
            </w:r>
          </w:p>
        </w:tc>
        <w:tc>
          <w:tcPr>
            <w:tcW w:w="1436" w:type="dxa"/>
            <w:gridSpan w:val="3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gridSpan w:val="5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gridSpan w:val="4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</w:p>
        </w:tc>
        <w:tc>
          <w:tcPr>
            <w:tcW w:w="1944" w:type="dxa"/>
            <w:gridSpan w:val="4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</w:p>
        </w:tc>
      </w:tr>
      <w:tr w:rsidR="00D706E2" w:rsidTr="00D52DBE">
        <w:trPr>
          <w:gridAfter w:val="1"/>
          <w:wAfter w:w="37" w:type="dxa"/>
          <w:cantSplit/>
          <w:trHeight w:val="1252"/>
          <w:jc w:val="center"/>
        </w:trPr>
        <w:tc>
          <w:tcPr>
            <w:tcW w:w="9356" w:type="dxa"/>
            <w:gridSpan w:val="23"/>
            <w:vAlign w:val="center"/>
          </w:tcPr>
          <w:p w:rsidR="00D706E2" w:rsidRDefault="00D706E2" w:rsidP="00D52DBE">
            <w:pPr>
              <w:ind w:firstLineChars="196" w:firstLine="413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本人保证所提供上述信息完全属实，且符合郑州大学复试分数线基本要求。如有虚假信息和作假行为，本人承担一切后果。</w:t>
            </w:r>
          </w:p>
          <w:p w:rsidR="00D706E2" w:rsidRDefault="00D706E2" w:rsidP="00D52DBE">
            <w:pPr>
              <w:ind w:firstLineChars="3076" w:firstLine="6485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考生签名：</w:t>
            </w:r>
          </w:p>
          <w:p w:rsidR="00D706E2" w:rsidRDefault="00D706E2" w:rsidP="00D52DBE">
            <w:pPr>
              <w:ind w:firstLineChars="2600" w:firstLine="5481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         年    月    日</w:t>
            </w:r>
          </w:p>
        </w:tc>
      </w:tr>
      <w:tr w:rsidR="00D706E2" w:rsidTr="00D52DBE">
        <w:trPr>
          <w:gridAfter w:val="1"/>
          <w:wAfter w:w="37" w:type="dxa"/>
          <w:trHeight w:val="530"/>
          <w:jc w:val="center"/>
        </w:trPr>
        <w:tc>
          <w:tcPr>
            <w:tcW w:w="1828" w:type="dxa"/>
            <w:gridSpan w:val="3"/>
            <w:vMerge w:val="restart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拟调入专业</w:t>
            </w:r>
          </w:p>
          <w:p w:rsidR="00D706E2" w:rsidRDefault="00D706E2" w:rsidP="00D52D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生源情况</w:t>
            </w:r>
          </w:p>
        </w:tc>
        <w:tc>
          <w:tcPr>
            <w:tcW w:w="1289" w:type="dxa"/>
            <w:gridSpan w:val="3"/>
            <w:tcBorders>
              <w:bottom w:val="single" w:sz="4" w:space="0" w:color="auto"/>
            </w:tcBorders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复试分数线</w:t>
            </w:r>
          </w:p>
        </w:tc>
        <w:tc>
          <w:tcPr>
            <w:tcW w:w="1557" w:type="dxa"/>
            <w:gridSpan w:val="5"/>
            <w:tcBorders>
              <w:bottom w:val="single" w:sz="4" w:space="0" w:color="auto"/>
            </w:tcBorders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上线人数</w:t>
            </w:r>
          </w:p>
        </w:tc>
        <w:tc>
          <w:tcPr>
            <w:tcW w:w="1666" w:type="dxa"/>
            <w:gridSpan w:val="6"/>
            <w:tcBorders>
              <w:bottom w:val="single" w:sz="4" w:space="0" w:color="auto"/>
            </w:tcBorders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计划招生数</w:t>
            </w:r>
          </w:p>
        </w:tc>
        <w:tc>
          <w:tcPr>
            <w:tcW w:w="1374" w:type="dxa"/>
            <w:gridSpan w:val="4"/>
            <w:tcBorders>
              <w:bottom w:val="single" w:sz="4" w:space="0" w:color="auto"/>
            </w:tcBorders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生源差额</w:t>
            </w:r>
          </w:p>
        </w:tc>
        <w:tc>
          <w:tcPr>
            <w:tcW w:w="1642" w:type="dxa"/>
            <w:gridSpan w:val="2"/>
            <w:vMerge w:val="restart"/>
            <w:vAlign w:val="center"/>
          </w:tcPr>
          <w:p w:rsidR="00D706E2" w:rsidRDefault="00D706E2" w:rsidP="00D52D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注：此栏由接收调剂院系填写</w:t>
            </w:r>
          </w:p>
        </w:tc>
      </w:tr>
      <w:tr w:rsidR="00D706E2" w:rsidTr="00D52DBE">
        <w:trPr>
          <w:gridAfter w:val="1"/>
          <w:wAfter w:w="37" w:type="dxa"/>
          <w:trHeight w:val="462"/>
          <w:jc w:val="center"/>
        </w:trPr>
        <w:tc>
          <w:tcPr>
            <w:tcW w:w="1828" w:type="dxa"/>
            <w:gridSpan w:val="3"/>
            <w:vMerge/>
            <w:tcBorders>
              <w:bottom w:val="single" w:sz="4" w:space="0" w:color="auto"/>
            </w:tcBorders>
          </w:tcPr>
          <w:p w:rsidR="00D706E2" w:rsidRDefault="00D706E2" w:rsidP="00D52DBE">
            <w:pPr>
              <w:rPr>
                <w:rFonts w:hint="eastAsia"/>
              </w:rPr>
            </w:pPr>
          </w:p>
        </w:tc>
        <w:tc>
          <w:tcPr>
            <w:tcW w:w="1289" w:type="dxa"/>
            <w:gridSpan w:val="3"/>
            <w:tcBorders>
              <w:bottom w:val="single" w:sz="4" w:space="0" w:color="auto"/>
            </w:tcBorders>
          </w:tcPr>
          <w:p w:rsidR="00D706E2" w:rsidRDefault="00D706E2" w:rsidP="00D52DBE"/>
        </w:tc>
        <w:tc>
          <w:tcPr>
            <w:tcW w:w="1557" w:type="dxa"/>
            <w:gridSpan w:val="5"/>
            <w:tcBorders>
              <w:bottom w:val="single" w:sz="4" w:space="0" w:color="auto"/>
            </w:tcBorders>
          </w:tcPr>
          <w:p w:rsidR="00D706E2" w:rsidRDefault="00D706E2" w:rsidP="00D52DBE"/>
        </w:tc>
        <w:tc>
          <w:tcPr>
            <w:tcW w:w="1666" w:type="dxa"/>
            <w:gridSpan w:val="6"/>
            <w:tcBorders>
              <w:bottom w:val="single" w:sz="4" w:space="0" w:color="auto"/>
            </w:tcBorders>
          </w:tcPr>
          <w:p w:rsidR="00D706E2" w:rsidRDefault="00D706E2" w:rsidP="00D52DBE"/>
        </w:tc>
        <w:tc>
          <w:tcPr>
            <w:tcW w:w="1374" w:type="dxa"/>
            <w:gridSpan w:val="4"/>
            <w:tcBorders>
              <w:bottom w:val="single" w:sz="4" w:space="0" w:color="auto"/>
            </w:tcBorders>
          </w:tcPr>
          <w:p w:rsidR="00D706E2" w:rsidRDefault="00D706E2" w:rsidP="00D52DBE"/>
        </w:tc>
        <w:tc>
          <w:tcPr>
            <w:tcW w:w="1642" w:type="dxa"/>
            <w:gridSpan w:val="2"/>
            <w:vMerge/>
            <w:tcBorders>
              <w:bottom w:val="single" w:sz="4" w:space="0" w:color="auto"/>
            </w:tcBorders>
          </w:tcPr>
          <w:p w:rsidR="00D706E2" w:rsidRDefault="00D706E2" w:rsidP="00D52DBE"/>
        </w:tc>
      </w:tr>
      <w:tr w:rsidR="00D706E2" w:rsidTr="00D52DBE">
        <w:trPr>
          <w:gridAfter w:val="1"/>
          <w:wAfter w:w="37" w:type="dxa"/>
          <w:trHeight w:val="1685"/>
          <w:jc w:val="center"/>
        </w:trPr>
        <w:tc>
          <w:tcPr>
            <w:tcW w:w="3109" w:type="dxa"/>
            <w:gridSpan w:val="5"/>
            <w:tcBorders>
              <w:bottom w:val="single" w:sz="4" w:space="0" w:color="auto"/>
            </w:tcBorders>
          </w:tcPr>
          <w:p w:rsidR="00D706E2" w:rsidRDefault="00D706E2" w:rsidP="00D52DBE">
            <w:pPr>
              <w:rPr>
                <w:rFonts w:hint="eastAsia"/>
              </w:rPr>
            </w:pPr>
            <w:r>
              <w:rPr>
                <w:rFonts w:hint="eastAsia"/>
              </w:rPr>
              <w:t>调出院系意见：</w:t>
            </w:r>
          </w:p>
          <w:p w:rsidR="00D706E2" w:rsidRDefault="00D706E2" w:rsidP="00D52DBE">
            <w:pPr>
              <w:rPr>
                <w:rFonts w:hint="eastAsia"/>
              </w:rPr>
            </w:pPr>
          </w:p>
          <w:p w:rsidR="00D706E2" w:rsidRDefault="00D706E2" w:rsidP="00D52DBE">
            <w:pPr>
              <w:rPr>
                <w:rFonts w:hint="eastAsia"/>
              </w:rPr>
            </w:pPr>
          </w:p>
          <w:p w:rsidR="00D706E2" w:rsidRDefault="00D706E2" w:rsidP="00D52DBE">
            <w:pPr>
              <w:ind w:firstLineChars="800" w:firstLine="1680"/>
              <w:rPr>
                <w:rFonts w:hint="eastAsia"/>
              </w:rPr>
            </w:pPr>
            <w:r>
              <w:rPr>
                <w:rFonts w:hint="eastAsia"/>
              </w:rPr>
              <w:t>院系盖章</w:t>
            </w:r>
          </w:p>
          <w:p w:rsidR="00D706E2" w:rsidRDefault="00D706E2" w:rsidP="00D52D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3219" w:type="dxa"/>
            <w:gridSpan w:val="11"/>
            <w:tcBorders>
              <w:bottom w:val="single" w:sz="4" w:space="0" w:color="auto"/>
            </w:tcBorders>
          </w:tcPr>
          <w:p w:rsidR="00D706E2" w:rsidRDefault="00D706E2" w:rsidP="00D52DBE">
            <w:pPr>
              <w:rPr>
                <w:rFonts w:hint="eastAsia"/>
              </w:rPr>
            </w:pPr>
            <w:r>
              <w:rPr>
                <w:rFonts w:hint="eastAsia"/>
              </w:rPr>
              <w:t>调入院系意见：</w:t>
            </w:r>
          </w:p>
          <w:p w:rsidR="00D706E2" w:rsidRDefault="00D706E2" w:rsidP="00D52DBE">
            <w:pPr>
              <w:rPr>
                <w:rFonts w:hint="eastAsia"/>
              </w:rPr>
            </w:pPr>
          </w:p>
          <w:p w:rsidR="00D706E2" w:rsidRDefault="00D706E2" w:rsidP="00D52DBE">
            <w:pPr>
              <w:rPr>
                <w:rFonts w:hint="eastAsia"/>
              </w:rPr>
            </w:pPr>
          </w:p>
          <w:p w:rsidR="00D706E2" w:rsidRDefault="00D706E2" w:rsidP="00D52DBE">
            <w:pPr>
              <w:ind w:firstLineChars="800" w:firstLine="1680"/>
              <w:rPr>
                <w:rFonts w:hint="eastAsia"/>
              </w:rPr>
            </w:pPr>
            <w:r>
              <w:rPr>
                <w:rFonts w:hint="eastAsia"/>
              </w:rPr>
              <w:t>院系盖章</w:t>
            </w:r>
          </w:p>
          <w:p w:rsidR="00D706E2" w:rsidRDefault="00D706E2" w:rsidP="00D52D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3028" w:type="dxa"/>
            <w:gridSpan w:val="7"/>
            <w:tcBorders>
              <w:bottom w:val="single" w:sz="4" w:space="0" w:color="auto"/>
            </w:tcBorders>
          </w:tcPr>
          <w:p w:rsidR="00D706E2" w:rsidRDefault="00D706E2" w:rsidP="00D52DBE">
            <w:pPr>
              <w:rPr>
                <w:rFonts w:hint="eastAsia"/>
              </w:rPr>
            </w:pPr>
            <w:r>
              <w:rPr>
                <w:rFonts w:hint="eastAsia"/>
              </w:rPr>
              <w:t>研究生院招生办意见：</w:t>
            </w:r>
          </w:p>
          <w:p w:rsidR="00D706E2" w:rsidRDefault="00D706E2" w:rsidP="00D52D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</w:t>
            </w:r>
          </w:p>
          <w:p w:rsidR="00D706E2" w:rsidRDefault="00D706E2" w:rsidP="00D52DBE">
            <w:pPr>
              <w:rPr>
                <w:rFonts w:hint="eastAsia"/>
              </w:rPr>
            </w:pPr>
          </w:p>
          <w:p w:rsidR="00D706E2" w:rsidRDefault="00D706E2" w:rsidP="00D52D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研究生院招生办盖章</w:t>
            </w:r>
          </w:p>
          <w:p w:rsidR="00D706E2" w:rsidRDefault="00D706E2" w:rsidP="00D52D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D706E2" w:rsidTr="00D52DBE">
        <w:trPr>
          <w:cantSplit/>
          <w:trHeight w:val="1361"/>
          <w:jc w:val="center"/>
        </w:trPr>
        <w:tc>
          <w:tcPr>
            <w:tcW w:w="9393" w:type="dxa"/>
            <w:gridSpan w:val="24"/>
            <w:tcBorders>
              <w:top w:val="double" w:sz="12" w:space="0" w:color="auto"/>
            </w:tcBorders>
          </w:tcPr>
          <w:p w:rsidR="00D706E2" w:rsidRDefault="00D706E2" w:rsidP="00D52DBE">
            <w:pPr>
              <w:rPr>
                <w:rFonts w:ascii="黑体" w:eastAsia="黑体" w:hAnsi="宋体" w:hint="eastAsia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备注：</w:t>
            </w:r>
          </w:p>
          <w:p w:rsidR="00D706E2" w:rsidRDefault="00D706E2" w:rsidP="00D52DBE">
            <w:pPr>
              <w:ind w:firstLineChars="196" w:firstLine="413"/>
              <w:rPr>
                <w:rFonts w:ascii="黑体" w:eastAsia="黑体" w:hAnsi="宋体" w:hint="eastAsia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1、校内考生调剂须登录中国研究生招生信息网（http://yz.chsi.com.cn/），通过调剂系统向我校进行调剂志愿信息填报，且按要求回复信息，否则，调剂无效。</w:t>
            </w:r>
          </w:p>
          <w:p w:rsidR="00D706E2" w:rsidRDefault="00D706E2" w:rsidP="00D52DBE">
            <w:pPr>
              <w:ind w:firstLineChars="196" w:firstLine="413"/>
              <w:rPr>
                <w:rFonts w:ascii="黑体" w:eastAsia="黑体" w:hAnsi="宋体" w:hint="eastAsia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2、调剂期间请保证通讯畅通。</w:t>
            </w:r>
          </w:p>
        </w:tc>
      </w:tr>
    </w:tbl>
    <w:p w:rsidR="00650494" w:rsidRPr="00D706E2" w:rsidRDefault="00650494"/>
    <w:sectPr w:rsidR="00650494" w:rsidRPr="00D706E2">
      <w:pgSz w:w="11906" w:h="16838"/>
      <w:pgMar w:top="1246" w:right="1800" w:bottom="1402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494" w:rsidRDefault="00650494" w:rsidP="00D706E2">
      <w:r>
        <w:separator/>
      </w:r>
    </w:p>
  </w:endnote>
  <w:endnote w:type="continuationSeparator" w:id="1">
    <w:p w:rsidR="00650494" w:rsidRDefault="00650494" w:rsidP="00D706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494" w:rsidRDefault="00650494" w:rsidP="00D706E2">
      <w:r>
        <w:separator/>
      </w:r>
    </w:p>
  </w:footnote>
  <w:footnote w:type="continuationSeparator" w:id="1">
    <w:p w:rsidR="00650494" w:rsidRDefault="00650494" w:rsidP="00D706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06E2"/>
    <w:rsid w:val="00650494"/>
    <w:rsid w:val="00D70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6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0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06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06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06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2016-03-16T10:39:00Z</dcterms:created>
  <dcterms:modified xsi:type="dcterms:W3CDTF">2016-03-16T10:39:00Z</dcterms:modified>
</cp:coreProperties>
</file>