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  <w:bookmarkStart w:id="0" w:name="_Toc433463215"/>
      <w:r>
        <w:rPr>
          <w:rFonts w:hint="eastAsia"/>
          <w:b/>
          <w:sz w:val="32"/>
          <w:szCs w:val="32"/>
        </w:rPr>
        <w:t>郑州大学2016年同等学力申请硕士学位学科专业目录</w:t>
      </w:r>
      <w:bookmarkEnd w:id="0"/>
    </w:p>
    <w:tbl>
      <w:tblPr>
        <w:tblStyle w:val="6"/>
        <w:tblpPr w:leftFromText="180" w:rightFromText="180" w:vertAnchor="text" w:horzAnchor="page" w:tblpX="1417" w:tblpY="77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03"/>
        <w:gridCol w:w="1417"/>
        <w:gridCol w:w="2127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学科专业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招生院系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国民经济学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020201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  玮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020204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企业管理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120202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刑法学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030104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王立志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67781286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民商法学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030105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行政管理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120401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师青伟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67763112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旅游管理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120203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旅游管理学院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李振伟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土地资源管理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120405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英语语言文学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050201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谢玉红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中国现当代文学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050105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李玲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新闻学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050301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新闻与传播学院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孟春建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戏剧与影视学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1303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1304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黄晓源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67739508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体育教育训练学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040303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体育系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  瑞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67739346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0701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数学与统计学院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张松琪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基础医学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1001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基础医学院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纪晓琴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67781975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2503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临床医学硕士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3345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第一临床学院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史淑红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66913301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第二临床学院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  钫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63921651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第三临床学院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丁丽玲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66903051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第五临床学院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  静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66916826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人民医院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王国领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65896932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2503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1011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易景娜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86565007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第一临床学院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史淑红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66913301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第二临床学院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  钫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63921651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人民医院</w:t>
            </w:r>
          </w:p>
        </w:tc>
        <w:tc>
          <w:tcPr>
            <w:tcW w:w="1134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王国领</w:t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65896932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1007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胡志军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67781893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公共卫生与预防医学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1004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郗园林王  旗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67781472</w:t>
            </w:r>
          </w:p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67781963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2503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口腔医学硕士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3350</w:t>
            </w:r>
          </w:p>
        </w:tc>
        <w:tc>
          <w:tcPr>
            <w:tcW w:w="212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口腔医学院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禹  茜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66658387</w:t>
            </w:r>
          </w:p>
        </w:tc>
      </w:tr>
    </w:tbl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</w:p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  <w:bookmarkStart w:id="1" w:name="_GoBack"/>
      <w:bookmarkEnd w:id="1"/>
    </w:p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</w:p>
    <w:p>
      <w:pPr>
        <w:spacing w:line="240" w:lineRule="atLeast"/>
        <w:jc w:val="center"/>
        <w:rPr>
          <w:rFonts w:hint="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72DD"/>
    <w:rsid w:val="00052C20"/>
    <w:rsid w:val="00126A87"/>
    <w:rsid w:val="002775ED"/>
    <w:rsid w:val="00306F76"/>
    <w:rsid w:val="003A068B"/>
    <w:rsid w:val="004369D5"/>
    <w:rsid w:val="004748EC"/>
    <w:rsid w:val="007151AA"/>
    <w:rsid w:val="008E74CF"/>
    <w:rsid w:val="00901EE1"/>
    <w:rsid w:val="00965FF9"/>
    <w:rsid w:val="00991510"/>
    <w:rsid w:val="009F2F12"/>
    <w:rsid w:val="00AC49B5"/>
    <w:rsid w:val="00B823AD"/>
    <w:rsid w:val="00BD3F09"/>
    <w:rsid w:val="00CA1768"/>
    <w:rsid w:val="00D42891"/>
    <w:rsid w:val="00DD7BD3"/>
    <w:rsid w:val="00E0761B"/>
    <w:rsid w:val="00EB5FA8"/>
    <w:rsid w:val="00F472DD"/>
    <w:rsid w:val="14F468C5"/>
    <w:rsid w:val="29E74D9F"/>
    <w:rsid w:val="48A77F13"/>
    <w:rsid w:val="5BDE2537"/>
    <w:rsid w:val="75A01EFA"/>
    <w:rsid w:val="7FDA19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CD614-0EF0-472B-9ECC-E3940DE5FF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2015-11-09T03:46:00Z</dcterms:created>
  <dc:creator>Dell</dc:creator>
  <cp:lastModifiedBy>dell</cp:lastModifiedBy>
  <cp:lastPrinted>2016-04-07T03:40:00Z</cp:lastPrinted>
  <dcterms:modified xsi:type="dcterms:W3CDTF">2016-06-01T02:16:40Z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