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201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年郑州大学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省级</w:t>
      </w:r>
      <w:r>
        <w:rPr>
          <w:rFonts w:hint="eastAsia" w:ascii="宋体" w:hAnsi="宋体"/>
          <w:b/>
          <w:bCs/>
          <w:sz w:val="32"/>
          <w:szCs w:val="32"/>
        </w:rPr>
        <w:t>三好研究生名单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李培蕊   李彦龙   宋宗喆   黄一靖   高艺嘉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公共管理学院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徐茜   </w:t>
      </w:r>
      <w:r>
        <w:rPr>
          <w:rFonts w:hint="eastAsia"/>
          <w:sz w:val="24"/>
          <w:szCs w:val="24"/>
          <w:lang w:eastAsia="zh-CN"/>
        </w:rPr>
        <w:t>雷云翔</w:t>
      </w:r>
      <w:r>
        <w:rPr>
          <w:rFonts w:hint="eastAsia"/>
          <w:sz w:val="24"/>
          <w:szCs w:val="24"/>
          <w:lang w:val="en-US" w:eastAsia="zh-CN"/>
        </w:rPr>
        <w:t xml:space="preserve">   郭威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信息管理学院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高胜楠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刘迪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方涧</w:t>
      </w:r>
      <w:r>
        <w:rPr>
          <w:rFonts w:hint="default" w:ascii="Calibri" w:hAnsi="Calibri" w:eastAsia="宋体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吕维第</w:t>
      </w: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崔浩   张昱恒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新闻与传播学院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刘佳静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外语学院</w:t>
      </w:r>
      <w:r>
        <w:rPr>
          <w:rFonts w:hint="eastAsia"/>
          <w:sz w:val="24"/>
          <w:szCs w:val="24"/>
          <w:lang w:val="en-US" w:eastAsia="zh-CN"/>
        </w:rPr>
        <w:t xml:space="preserve"> 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江雷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历史学院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Calibri" w:hAnsi="Calibri" w:cs="宋体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李华欧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体育</w:t>
      </w:r>
      <w:r>
        <w:rPr>
          <w:rFonts w:hint="eastAsia"/>
          <w:sz w:val="24"/>
          <w:szCs w:val="24"/>
          <w:lang w:eastAsia="zh-CN"/>
        </w:rPr>
        <w:t>学院（校本部）（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杜金安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教育系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宋体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袁慧君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物理工程学院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2人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廖俊杰   方可可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数学与统计学院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刘欢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化学与分子工程学院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汪洋</w:t>
      </w:r>
      <w:r>
        <w:rPr>
          <w:rFonts w:hint="default" w:ascii="Calibri" w:hAnsi="Calibri" w:eastAsia="宋体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王晨阳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生命与科学学院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李扬威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信息工程学院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唐志青</w:t>
      </w:r>
      <w:r>
        <w:rPr>
          <w:rFonts w:hint="default" w:ascii="Calibri" w:hAnsi="Calibri" w:eastAsia="宋体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修政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电气工程学院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王磊磊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材料科学与工程学院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柳锐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机械工程学院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王耀凯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土木工程学院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王超群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水利与环境学院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吴承君   </w:t>
      </w:r>
      <w:r>
        <w:rPr>
          <w:rFonts w:hint="eastAsia"/>
          <w:sz w:val="24"/>
          <w:szCs w:val="24"/>
          <w:lang w:eastAsia="zh-CN"/>
        </w:rPr>
        <w:t>高继祥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化工与能源学院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武文竹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建筑学院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孙祎璐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力学与工程科学学院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马鑫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基础医学院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徐天青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公共卫生学院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薄亚聪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药学院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余斌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口腔医学院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张铁亭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管理工程学院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贾依帛   李灿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马克思主义学院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魏晓璐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第一附属医院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李文波   薛康康   付俊涛   吴天春   刘琮琳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第二附属医院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 w:ascii="Calibri" w:hAnsi="Calibri" w:cs="Times New Roman"/>
          <w:sz w:val="24"/>
          <w:szCs w:val="24"/>
          <w:lang w:val="en-US" w:eastAsia="zh-CN" w:bidi="ar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  <w:lang w:val="en-US" w:eastAsia="zh-CN" w:bidi="ar"/>
        </w:rPr>
        <w:t>马超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第三附属医院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宋婉玉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附属肿瘤医院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孙振业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人民医院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夏明荣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TJ-PK74820000009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TJ-PK7482000000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C2463"/>
    <w:rsid w:val="0336469E"/>
    <w:rsid w:val="043607CD"/>
    <w:rsid w:val="15B84FC8"/>
    <w:rsid w:val="21614828"/>
    <w:rsid w:val="29E46602"/>
    <w:rsid w:val="2CAA7758"/>
    <w:rsid w:val="378763ED"/>
    <w:rsid w:val="37D9208A"/>
    <w:rsid w:val="3E0A3B2D"/>
    <w:rsid w:val="3E0C2463"/>
    <w:rsid w:val="3E334CF2"/>
    <w:rsid w:val="460A67DF"/>
    <w:rsid w:val="497F3480"/>
    <w:rsid w:val="51E50C75"/>
    <w:rsid w:val="52776159"/>
    <w:rsid w:val="56166A7D"/>
    <w:rsid w:val="5DB652AE"/>
    <w:rsid w:val="5DE43F6F"/>
    <w:rsid w:val="61DE346F"/>
    <w:rsid w:val="63DC7E5A"/>
    <w:rsid w:val="6B2A232C"/>
    <w:rsid w:val="703A3D05"/>
    <w:rsid w:val="78802E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2016-05-09T08:09:00Z</dcterms:created>
  <dc:creator>dell</dc:creator>
  <cp:lastModifiedBy>dell</cp:lastModifiedBy>
  <dcterms:modified xsi:type="dcterms:W3CDTF">2016-05-10T07:49:15Z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